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E61" w:rsidRDefault="00A14E61" w:rsidP="00A14E61">
      <w:pPr>
        <w:pStyle w:val="Heading1"/>
      </w:pPr>
      <w:bookmarkStart w:id="0" w:name="_Toc382571067"/>
      <w:bookmarkStart w:id="1" w:name="_GoBack"/>
      <w:bookmarkEnd w:id="1"/>
      <w:r>
        <w:t>How to Operate this Sample Program</w:t>
      </w:r>
      <w:bookmarkEnd w:id="0"/>
    </w:p>
    <w:p w:rsidR="00B63B99" w:rsidRDefault="00A14E61" w:rsidP="00702053">
      <w:pPr>
        <w:pStyle w:val="Heading2"/>
      </w:pPr>
      <w:bookmarkStart w:id="2" w:name="_Toc382571068"/>
      <w:r>
        <w:t>This sample includes</w:t>
      </w:r>
      <w:bookmarkEnd w:id="2"/>
    </w:p>
    <w:p w:rsidR="00A14E61" w:rsidRDefault="00A14E61" w:rsidP="00A14E61">
      <w:pPr>
        <w:pStyle w:val="ListParagraph"/>
        <w:numPr>
          <w:ilvl w:val="0"/>
          <w:numId w:val="1"/>
        </w:numPr>
      </w:pPr>
      <w:r w:rsidRPr="00E941DC">
        <w:rPr>
          <w:b/>
        </w:rPr>
        <w:t>SCADAPack Workbench project</w:t>
      </w:r>
      <w:r>
        <w:t xml:space="preserve"> – </w:t>
      </w:r>
      <w:r w:rsidR="006E24A3">
        <w:t xml:space="preserve">Complete example showing how to use </w:t>
      </w:r>
      <w:r w:rsidR="0006212B">
        <w:t>these</w:t>
      </w:r>
      <w:r w:rsidR="006E24A3">
        <w:t xml:space="preserve"> t</w:t>
      </w:r>
      <w:r w:rsidR="00107EE8">
        <w:t>wo</w:t>
      </w:r>
      <w:r w:rsidR="006E24A3">
        <w:t xml:space="preserve"> FBs</w:t>
      </w:r>
      <w:r w:rsidR="0006212B">
        <w:t xml:space="preserve">: </w:t>
      </w:r>
      <w:r w:rsidR="0006212B" w:rsidRPr="0006212B">
        <w:rPr>
          <w:b/>
        </w:rPr>
        <w:t>Word2Bit</w:t>
      </w:r>
      <w:r w:rsidR="0006212B">
        <w:t xml:space="preserve"> and </w:t>
      </w:r>
      <w:r w:rsidR="0006212B" w:rsidRPr="0006212B">
        <w:rPr>
          <w:b/>
        </w:rPr>
        <w:t>Bit2Word</w:t>
      </w:r>
      <w:r w:rsidR="006E24A3">
        <w:t>.</w:t>
      </w:r>
      <w:r w:rsidR="00107EE8">
        <w:t xml:space="preserve"> This is an export of a</w:t>
      </w:r>
      <w:r w:rsidR="0006212B">
        <w:t xml:space="preserve"> TCP</w:t>
      </w:r>
      <w:r w:rsidR="00107EE8">
        <w:t xml:space="preserve"> project for any SCADAPack 300E. To import </w:t>
      </w:r>
      <w:r w:rsidR="0006212B">
        <w:t xml:space="preserve">the entire project or to import </w:t>
      </w:r>
      <w:r w:rsidR="00107EE8">
        <w:t xml:space="preserve">just </w:t>
      </w:r>
      <w:r w:rsidR="0006212B">
        <w:t>the FBs into your existing project, see the instructions below.</w:t>
      </w:r>
    </w:p>
    <w:p w:rsidR="002B0A6F" w:rsidRDefault="00A14E61" w:rsidP="0047561A">
      <w:pPr>
        <w:pStyle w:val="ListParagraph"/>
        <w:numPr>
          <w:ilvl w:val="0"/>
          <w:numId w:val="1"/>
        </w:numPr>
      </w:pPr>
      <w:r w:rsidRPr="00E941DC">
        <w:rPr>
          <w:b/>
        </w:rPr>
        <w:t>E Configuration</w:t>
      </w:r>
      <w:r w:rsidR="006E24A3">
        <w:t xml:space="preserve"> – </w:t>
      </w:r>
      <w:r w:rsidR="0006212B">
        <w:t>This e</w:t>
      </w:r>
      <w:r w:rsidR="000C629B" w:rsidRPr="000C629B">
        <w:t xml:space="preserve">xample for </w:t>
      </w:r>
      <w:r w:rsidR="006E24A3">
        <w:t>sp350E</w:t>
      </w:r>
      <w:r w:rsidR="0006212B">
        <w:t xml:space="preserve"> sets the IP address and enables the ISaGRAF/TCP server.</w:t>
      </w:r>
    </w:p>
    <w:p w:rsidR="00761BA5" w:rsidRDefault="00761BA5" w:rsidP="00702053">
      <w:pPr>
        <w:pStyle w:val="Heading2"/>
      </w:pPr>
      <w:bookmarkStart w:id="3" w:name="_Toc382571069"/>
      <w:r>
        <w:t>Connections</w:t>
      </w:r>
      <w:bookmarkEnd w:id="3"/>
    </w:p>
    <w:p w:rsidR="00761BA5" w:rsidRDefault="00761BA5" w:rsidP="00761BA5">
      <w:pPr>
        <w:pStyle w:val="ListParagraph"/>
        <w:numPr>
          <w:ilvl w:val="0"/>
          <w:numId w:val="2"/>
        </w:numPr>
      </w:pPr>
      <w:r>
        <w:t xml:space="preserve">Connect </w:t>
      </w:r>
      <w:r w:rsidR="00FA6CCB">
        <w:t xml:space="preserve">your </w:t>
      </w:r>
      <w:r>
        <w:t xml:space="preserve">PC to </w:t>
      </w:r>
      <w:r w:rsidR="002B0A6F">
        <w:t>your SCADAPack E</w:t>
      </w:r>
      <w:r w:rsidR="00FA6CCB">
        <w:t xml:space="preserve"> RTU</w:t>
      </w:r>
      <w:r w:rsidR="002B0A6F">
        <w:t xml:space="preserve"> </w:t>
      </w:r>
      <w:r w:rsidR="0096510E">
        <w:t xml:space="preserve">using an </w:t>
      </w:r>
      <w:r w:rsidR="0018201B">
        <w:t>Ethernet connection</w:t>
      </w:r>
      <w:r w:rsidR="002B0A6F">
        <w:t xml:space="preserve">. </w:t>
      </w:r>
    </w:p>
    <w:p w:rsidR="00761BA5" w:rsidRPr="00761BA5" w:rsidRDefault="00761BA5" w:rsidP="00761BA5">
      <w:pPr>
        <w:pStyle w:val="ListParagraph"/>
        <w:numPr>
          <w:ilvl w:val="0"/>
          <w:numId w:val="2"/>
        </w:numPr>
      </w:pPr>
      <w:r>
        <w:t xml:space="preserve">Connect USB cable </w:t>
      </w:r>
      <w:r w:rsidR="006937B3">
        <w:t xml:space="preserve">from PC </w:t>
      </w:r>
      <w:r>
        <w:t xml:space="preserve">to </w:t>
      </w:r>
      <w:r w:rsidR="006937B3">
        <w:t>RTU.</w:t>
      </w:r>
    </w:p>
    <w:p w:rsidR="00761BA5" w:rsidRDefault="00761BA5" w:rsidP="00702053">
      <w:pPr>
        <w:pStyle w:val="Heading2"/>
      </w:pPr>
      <w:bookmarkStart w:id="4" w:name="_Toc382571070"/>
      <w:r>
        <w:t>Setup</w:t>
      </w:r>
      <w:bookmarkEnd w:id="4"/>
    </w:p>
    <w:p w:rsidR="00761BA5" w:rsidRDefault="00761BA5" w:rsidP="00761BA5">
      <w:pPr>
        <w:pStyle w:val="ListParagraph"/>
        <w:numPr>
          <w:ilvl w:val="0"/>
          <w:numId w:val="2"/>
        </w:numPr>
      </w:pPr>
      <w:r>
        <w:t xml:space="preserve">Run the E Configurator and open the configuration file included in this </w:t>
      </w:r>
      <w:r w:rsidR="008D20C4">
        <w:t>sample</w:t>
      </w:r>
      <w:r w:rsidR="009A607F">
        <w:t xml:space="preserve"> for a</w:t>
      </w:r>
      <w:r w:rsidR="006E24A3">
        <w:t xml:space="preserve"> 350E</w:t>
      </w:r>
      <w:r w:rsidR="009A607F">
        <w:t>, or create your own E configuration file:</w:t>
      </w:r>
    </w:p>
    <w:p w:rsidR="006E24A3" w:rsidRDefault="006E24A3" w:rsidP="009A13B1">
      <w:pPr>
        <w:pStyle w:val="ListParagraph"/>
        <w:numPr>
          <w:ilvl w:val="0"/>
          <w:numId w:val="7"/>
        </w:numPr>
      </w:pPr>
      <w:r>
        <w:t>Edit the TCP/IP folder and set the RTU’s IP Address to an address compatible with your PC’s IP address. (e.g. PC = 192.</w:t>
      </w:r>
      <w:r w:rsidR="009A607F">
        <w:t>168.2.100 and RTU = 192.168.2.1</w:t>
      </w:r>
      <w:r>
        <w:t>)</w:t>
      </w:r>
    </w:p>
    <w:p w:rsidR="009A607F" w:rsidRDefault="009A607F" w:rsidP="009A13B1">
      <w:pPr>
        <w:pStyle w:val="ListParagraph"/>
        <w:numPr>
          <w:ilvl w:val="0"/>
          <w:numId w:val="7"/>
        </w:numPr>
      </w:pPr>
      <w:r>
        <w:t>Enable the ISaGRAF/TCP service</w:t>
      </w:r>
    </w:p>
    <w:p w:rsidR="009A607F" w:rsidRDefault="009A607F" w:rsidP="009A607F">
      <w:pPr>
        <w:pStyle w:val="ListParagraph"/>
      </w:pPr>
      <w:r>
        <w:rPr>
          <w:noProof/>
          <w:lang w:eastAsia="en-CA"/>
        </w:rPr>
        <w:drawing>
          <wp:inline distT="0" distB="0" distL="0" distR="0" wp14:anchorId="177EECD5" wp14:editId="53B1E121">
            <wp:extent cx="5943600" cy="16770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7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BA5" w:rsidRDefault="00761BA5" w:rsidP="009A13B1">
      <w:pPr>
        <w:pStyle w:val="ListParagraph"/>
        <w:numPr>
          <w:ilvl w:val="0"/>
          <w:numId w:val="7"/>
        </w:numPr>
      </w:pPr>
      <w:r>
        <w:t xml:space="preserve">Write the configuration over USB to </w:t>
      </w:r>
      <w:r w:rsidR="0096510E">
        <w:t>RTU</w:t>
      </w:r>
      <w:r>
        <w:t>.</w:t>
      </w:r>
      <w:r w:rsidR="00DC70B4">
        <w:t xml:space="preserve"> </w:t>
      </w:r>
    </w:p>
    <w:p w:rsidR="009A607F" w:rsidRDefault="009A607F" w:rsidP="009A607F">
      <w:pPr>
        <w:pStyle w:val="Heading2"/>
      </w:pPr>
      <w:r>
        <w:t>Import Entire Project</w:t>
      </w:r>
    </w:p>
    <w:p w:rsidR="009A607F" w:rsidRPr="009A607F" w:rsidRDefault="009A607F" w:rsidP="009A607F">
      <w:r>
        <w:t xml:space="preserve">To import just the new FBs into your existing project, see </w:t>
      </w:r>
      <w:r w:rsidR="009B5616">
        <w:t>the next section “Import FBs Only”.</w:t>
      </w:r>
    </w:p>
    <w:p w:rsidR="00761BA5" w:rsidRDefault="00761BA5" w:rsidP="00761BA5">
      <w:pPr>
        <w:pStyle w:val="ListParagraph"/>
        <w:numPr>
          <w:ilvl w:val="0"/>
          <w:numId w:val="2"/>
        </w:numPr>
      </w:pPr>
      <w:r>
        <w:t>Run SCADAPack Workbench</w:t>
      </w:r>
    </w:p>
    <w:p w:rsidR="00761BA5" w:rsidRDefault="00761BA5" w:rsidP="009A13B1">
      <w:pPr>
        <w:pStyle w:val="ListParagraph"/>
        <w:numPr>
          <w:ilvl w:val="0"/>
          <w:numId w:val="3"/>
        </w:numPr>
      </w:pPr>
      <w:r>
        <w:t xml:space="preserve">From the </w:t>
      </w:r>
      <w:r w:rsidRPr="00761BA5">
        <w:rPr>
          <w:b/>
          <w:i/>
        </w:rPr>
        <w:t>Start Page</w:t>
      </w:r>
      <w:r>
        <w:t xml:space="preserve">, create a </w:t>
      </w:r>
      <w:r w:rsidRPr="00761BA5">
        <w:rPr>
          <w:b/>
          <w:i/>
        </w:rPr>
        <w:t>New Project</w:t>
      </w:r>
      <w:r>
        <w:t xml:space="preserve"> of type </w:t>
      </w:r>
      <w:r w:rsidR="00985F94">
        <w:rPr>
          <w:b/>
          <w:i/>
        </w:rPr>
        <w:t>SCADAPack 300E TCP/IP</w:t>
      </w:r>
      <w:r>
        <w:t xml:space="preserve"> </w:t>
      </w:r>
      <w:r w:rsidR="00985F94">
        <w:t xml:space="preserve">for an </w:t>
      </w:r>
      <w:r w:rsidR="0018201B">
        <w:t>Ethernet connection to your PC.</w:t>
      </w:r>
    </w:p>
    <w:p w:rsidR="00985F94" w:rsidRDefault="00985F94" w:rsidP="009A13B1">
      <w:pPr>
        <w:pStyle w:val="ListParagraph"/>
        <w:numPr>
          <w:ilvl w:val="0"/>
          <w:numId w:val="3"/>
        </w:numPr>
      </w:pPr>
      <w:r>
        <w:t xml:space="preserve">Give the project a name and select </w:t>
      </w:r>
      <w:r w:rsidRPr="00985F94">
        <w:rPr>
          <w:b/>
          <w:i/>
        </w:rPr>
        <w:t>OK</w:t>
      </w:r>
      <w:r>
        <w:t>.</w:t>
      </w:r>
    </w:p>
    <w:p w:rsidR="00761BA5" w:rsidRPr="00761BA5" w:rsidRDefault="00761BA5" w:rsidP="009A13B1">
      <w:pPr>
        <w:pStyle w:val="ListParagraph"/>
        <w:numPr>
          <w:ilvl w:val="0"/>
          <w:numId w:val="3"/>
        </w:numPr>
      </w:pPr>
      <w:r>
        <w:t xml:space="preserve">Right-click the Project name </w:t>
      </w:r>
      <w:r w:rsidR="00E941DC">
        <w:t>shown in</w:t>
      </w:r>
      <w:r>
        <w:t xml:space="preserve"> the Solution Explorer and select </w:t>
      </w:r>
      <w:r w:rsidR="00E941DC" w:rsidRPr="00761BA5">
        <w:rPr>
          <w:b/>
          <w:i/>
        </w:rPr>
        <w:t>Import</w:t>
      </w:r>
      <w:r w:rsidR="00E941DC">
        <w:rPr>
          <w:b/>
          <w:i/>
        </w:rPr>
        <w:t xml:space="preserve"> &gt;</w:t>
      </w:r>
      <w:r w:rsidR="00E941DC" w:rsidRPr="00E941DC">
        <w:rPr>
          <w:b/>
          <w:i/>
        </w:rPr>
        <w:t xml:space="preserve"> </w:t>
      </w:r>
      <w:r w:rsidR="00E941DC" w:rsidRPr="00761BA5">
        <w:rPr>
          <w:b/>
          <w:i/>
        </w:rPr>
        <w:t>Import</w:t>
      </w:r>
      <w:r w:rsidRPr="00761BA5">
        <w:rPr>
          <w:b/>
          <w:i/>
        </w:rPr>
        <w:t xml:space="preserve"> Exchange File</w:t>
      </w:r>
      <w:r>
        <w:rPr>
          <w:b/>
          <w:i/>
        </w:rPr>
        <w:t>.</w:t>
      </w:r>
    </w:p>
    <w:p w:rsidR="00761BA5" w:rsidRDefault="00761BA5" w:rsidP="009B5616">
      <w:pPr>
        <w:pStyle w:val="ListParagraph"/>
        <w:numPr>
          <w:ilvl w:val="0"/>
          <w:numId w:val="3"/>
        </w:numPr>
      </w:pPr>
      <w:r>
        <w:t>Browse to the workbench file</w:t>
      </w:r>
      <w:r w:rsidR="008948D2">
        <w:t>,</w:t>
      </w:r>
      <w:r>
        <w:t xml:space="preserve"> </w:t>
      </w:r>
      <w:r w:rsidR="009B5616" w:rsidRPr="009B5616">
        <w:t>Word2Bit_Bit2Word.7z</w:t>
      </w:r>
      <w:r w:rsidR="008948D2">
        <w:t xml:space="preserve">, </w:t>
      </w:r>
      <w:r>
        <w:t>included in this sample and import</w:t>
      </w:r>
      <w:r w:rsidR="008D20C4">
        <w:t>.</w:t>
      </w:r>
      <w:r>
        <w:t xml:space="preserve"> </w:t>
      </w:r>
      <w:r w:rsidR="00985F94">
        <w:t xml:space="preserve">Select </w:t>
      </w:r>
      <w:r w:rsidR="00985F94" w:rsidRPr="00985F94">
        <w:rPr>
          <w:b/>
          <w:i/>
        </w:rPr>
        <w:t>Cancel</w:t>
      </w:r>
      <w:r w:rsidR="00985F94">
        <w:t xml:space="preserve"> when done to exit the Import dialog.</w:t>
      </w:r>
    </w:p>
    <w:p w:rsidR="005E6839" w:rsidRDefault="008948D2" w:rsidP="009A13B1">
      <w:pPr>
        <w:pStyle w:val="ListParagraph"/>
        <w:numPr>
          <w:ilvl w:val="0"/>
          <w:numId w:val="3"/>
        </w:numPr>
      </w:pPr>
      <w:r>
        <w:t>Open the Deployment page</w:t>
      </w:r>
      <w:r w:rsidR="005E6839">
        <w:t>:</w:t>
      </w:r>
    </w:p>
    <w:p w:rsidR="005E6839" w:rsidRDefault="005E6839" w:rsidP="0081411D">
      <w:pPr>
        <w:ind w:left="720"/>
      </w:pPr>
      <w:r>
        <w:lastRenderedPageBreak/>
        <w:t xml:space="preserve">For Ethernet connections, select the ‘T’ connection graphic to open the LAN connection properties. Enter the </w:t>
      </w:r>
      <w:r w:rsidRPr="0081411D">
        <w:rPr>
          <w:b/>
          <w:i/>
        </w:rPr>
        <w:t xml:space="preserve">IP Address </w:t>
      </w:r>
      <w:r>
        <w:t xml:space="preserve">of your RTU. </w:t>
      </w:r>
    </w:p>
    <w:p w:rsidR="0081411D" w:rsidRDefault="0081411D" w:rsidP="0081411D">
      <w:pPr>
        <w:pStyle w:val="ListParagraph"/>
        <w:numPr>
          <w:ilvl w:val="0"/>
          <w:numId w:val="3"/>
        </w:numPr>
      </w:pPr>
      <w:r>
        <w:t xml:space="preserve">Select </w:t>
      </w:r>
      <w:r w:rsidRPr="008948D2">
        <w:rPr>
          <w:b/>
          <w:i/>
        </w:rPr>
        <w:t>Build &gt; Clean Solution</w:t>
      </w:r>
    </w:p>
    <w:p w:rsidR="0081411D" w:rsidRDefault="0081411D" w:rsidP="0081411D">
      <w:pPr>
        <w:pStyle w:val="ListParagraph"/>
        <w:numPr>
          <w:ilvl w:val="0"/>
          <w:numId w:val="3"/>
        </w:numPr>
      </w:pPr>
      <w:r>
        <w:t xml:space="preserve">Select </w:t>
      </w:r>
      <w:r w:rsidRPr="008948D2">
        <w:rPr>
          <w:b/>
          <w:i/>
        </w:rPr>
        <w:t>Build &gt; Build Solution</w:t>
      </w:r>
    </w:p>
    <w:p w:rsidR="008D20C4" w:rsidRDefault="008D20C4" w:rsidP="009A13B1">
      <w:pPr>
        <w:pStyle w:val="ListParagraph"/>
        <w:numPr>
          <w:ilvl w:val="0"/>
          <w:numId w:val="3"/>
        </w:numPr>
      </w:pPr>
      <w:r>
        <w:t xml:space="preserve">Download Solution </w:t>
      </w:r>
      <w:r w:rsidR="005E6839">
        <w:t>to the RTU</w:t>
      </w:r>
      <w:r w:rsidR="0018201B">
        <w:t>.</w:t>
      </w:r>
    </w:p>
    <w:p w:rsidR="009B5616" w:rsidRDefault="009B5616" w:rsidP="009B5616">
      <w:pPr>
        <w:pStyle w:val="Heading2"/>
      </w:pPr>
      <w:r>
        <w:t>Import</w:t>
      </w:r>
      <w:r>
        <w:t xml:space="preserve"> FBs Only</w:t>
      </w:r>
    </w:p>
    <w:p w:rsidR="009B5616" w:rsidRDefault="009B5616" w:rsidP="009B5616">
      <w:pPr>
        <w:pStyle w:val="ListParagraph"/>
        <w:numPr>
          <w:ilvl w:val="0"/>
          <w:numId w:val="2"/>
        </w:numPr>
      </w:pPr>
      <w:r>
        <w:t>Run SCADAPack Workbench</w:t>
      </w:r>
    </w:p>
    <w:p w:rsidR="009B5616" w:rsidRDefault="009B5616" w:rsidP="009B5616">
      <w:pPr>
        <w:pStyle w:val="ListParagraph"/>
        <w:numPr>
          <w:ilvl w:val="0"/>
          <w:numId w:val="3"/>
        </w:numPr>
      </w:pPr>
      <w:r>
        <w:t xml:space="preserve">From the </w:t>
      </w:r>
      <w:r w:rsidRPr="00761BA5">
        <w:rPr>
          <w:b/>
          <w:i/>
        </w:rPr>
        <w:t>Start Page</w:t>
      </w:r>
      <w:r>
        <w:t xml:space="preserve">, </w:t>
      </w:r>
      <w:r>
        <w:t>open your existing project</w:t>
      </w:r>
      <w:r>
        <w:t>.</w:t>
      </w:r>
    </w:p>
    <w:p w:rsidR="009B5616" w:rsidRPr="00761BA5" w:rsidRDefault="009B5616" w:rsidP="009B5616">
      <w:pPr>
        <w:pStyle w:val="ListParagraph"/>
        <w:numPr>
          <w:ilvl w:val="0"/>
          <w:numId w:val="3"/>
        </w:numPr>
      </w:pPr>
      <w:r>
        <w:t xml:space="preserve">Right-click the </w:t>
      </w:r>
      <w:r>
        <w:t xml:space="preserve">Resource </w:t>
      </w:r>
      <w:r w:rsidR="004B0BC8">
        <w:t>name, not the Project,</w:t>
      </w:r>
      <w:r>
        <w:t xml:space="preserve"> and select </w:t>
      </w:r>
      <w:r w:rsidRPr="00761BA5">
        <w:rPr>
          <w:b/>
          <w:i/>
        </w:rPr>
        <w:t>Import</w:t>
      </w:r>
      <w:r>
        <w:rPr>
          <w:b/>
          <w:i/>
        </w:rPr>
        <w:t xml:space="preserve"> &gt;</w:t>
      </w:r>
      <w:r w:rsidRPr="00E941DC">
        <w:rPr>
          <w:b/>
          <w:i/>
        </w:rPr>
        <w:t xml:space="preserve"> </w:t>
      </w:r>
      <w:r w:rsidRPr="00761BA5">
        <w:rPr>
          <w:b/>
          <w:i/>
        </w:rPr>
        <w:t>Import Exchange File</w:t>
      </w:r>
      <w:r>
        <w:rPr>
          <w:b/>
          <w:i/>
        </w:rPr>
        <w:t>.</w:t>
      </w:r>
    </w:p>
    <w:p w:rsidR="009B5616" w:rsidRDefault="009B5616" w:rsidP="009B5616">
      <w:pPr>
        <w:pStyle w:val="ListParagraph"/>
        <w:numPr>
          <w:ilvl w:val="0"/>
          <w:numId w:val="3"/>
        </w:numPr>
      </w:pPr>
      <w:r>
        <w:t xml:space="preserve">Browse to the workbench file, </w:t>
      </w:r>
      <w:r w:rsidRPr="009B5616">
        <w:t>Word2Bit_Bit2Word.7z</w:t>
      </w:r>
      <w:r>
        <w:t xml:space="preserve">, included in this sample and </w:t>
      </w:r>
      <w:r>
        <w:t>check only the FB(s) desired as shown below</w:t>
      </w:r>
      <w:r w:rsidR="004B0BC8">
        <w:t>:</w:t>
      </w:r>
    </w:p>
    <w:p w:rsidR="004B0BC8" w:rsidRDefault="004B0BC8" w:rsidP="004B0BC8">
      <w:pPr>
        <w:pStyle w:val="ListParagraph"/>
      </w:pPr>
      <w:r>
        <w:rPr>
          <w:noProof/>
          <w:lang w:eastAsia="en-CA"/>
        </w:rPr>
        <w:drawing>
          <wp:inline distT="0" distB="0" distL="0" distR="0" wp14:anchorId="34093CB3" wp14:editId="616A7857">
            <wp:extent cx="5791200" cy="3086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616" w:rsidRDefault="009B5616" w:rsidP="009B5616">
      <w:pPr>
        <w:pStyle w:val="ListParagraph"/>
        <w:numPr>
          <w:ilvl w:val="0"/>
          <w:numId w:val="3"/>
        </w:numPr>
      </w:pPr>
      <w:r>
        <w:t xml:space="preserve">Select </w:t>
      </w:r>
      <w:r>
        <w:t xml:space="preserve">import. </w:t>
      </w:r>
      <w:r>
        <w:t>Then s</w:t>
      </w:r>
      <w:r>
        <w:t xml:space="preserve">elect </w:t>
      </w:r>
      <w:r w:rsidRPr="00985F94">
        <w:rPr>
          <w:b/>
          <w:i/>
        </w:rPr>
        <w:t>Cancel</w:t>
      </w:r>
      <w:r>
        <w:t xml:space="preserve"> when done to exit the Import dialog.</w:t>
      </w:r>
    </w:p>
    <w:p w:rsidR="009B5616" w:rsidRDefault="009B5616" w:rsidP="009B5616">
      <w:pPr>
        <w:pStyle w:val="ListParagraph"/>
        <w:numPr>
          <w:ilvl w:val="0"/>
          <w:numId w:val="3"/>
        </w:numPr>
      </w:pPr>
      <w:r>
        <w:t xml:space="preserve">Select </w:t>
      </w:r>
      <w:r w:rsidRPr="008948D2">
        <w:rPr>
          <w:b/>
          <w:i/>
        </w:rPr>
        <w:t>Build &gt; Clean Solution</w:t>
      </w:r>
    </w:p>
    <w:p w:rsidR="009B5616" w:rsidRDefault="009B5616" w:rsidP="009B5616">
      <w:pPr>
        <w:pStyle w:val="ListParagraph"/>
        <w:numPr>
          <w:ilvl w:val="0"/>
          <w:numId w:val="3"/>
        </w:numPr>
      </w:pPr>
      <w:r>
        <w:t xml:space="preserve">Select </w:t>
      </w:r>
      <w:r w:rsidRPr="008948D2">
        <w:rPr>
          <w:b/>
          <w:i/>
        </w:rPr>
        <w:t>Build &gt; Build Solution</w:t>
      </w:r>
    </w:p>
    <w:p w:rsidR="009B5616" w:rsidRPr="00A14E61" w:rsidRDefault="009B5616" w:rsidP="009B5616">
      <w:pPr>
        <w:pStyle w:val="ListParagraph"/>
        <w:numPr>
          <w:ilvl w:val="0"/>
          <w:numId w:val="3"/>
        </w:numPr>
      </w:pPr>
      <w:r>
        <w:t>Download Solution to the RTU.</w:t>
      </w:r>
    </w:p>
    <w:p w:rsidR="009B5616" w:rsidRPr="00A14E61" w:rsidRDefault="009B5616" w:rsidP="009B5616"/>
    <w:sectPr w:rsidR="009B5616" w:rsidRPr="00A14E61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D5D" w:rsidRDefault="00966D5D" w:rsidP="00A44460">
      <w:pPr>
        <w:spacing w:after="0" w:line="240" w:lineRule="auto"/>
      </w:pPr>
      <w:r>
        <w:separator/>
      </w:r>
    </w:p>
  </w:endnote>
  <w:endnote w:type="continuationSeparator" w:id="0">
    <w:p w:rsidR="00966D5D" w:rsidRDefault="00966D5D" w:rsidP="00A44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5858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4460" w:rsidRDefault="00A444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0B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4460" w:rsidRDefault="00A444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D5D" w:rsidRDefault="00966D5D" w:rsidP="00A44460">
      <w:pPr>
        <w:spacing w:after="0" w:line="240" w:lineRule="auto"/>
      </w:pPr>
      <w:r>
        <w:separator/>
      </w:r>
    </w:p>
  </w:footnote>
  <w:footnote w:type="continuationSeparator" w:id="0">
    <w:p w:rsidR="00966D5D" w:rsidRDefault="00966D5D" w:rsidP="00A44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0AFF7E"/>
    <w:lvl w:ilvl="0">
      <w:numFmt w:val="bullet"/>
      <w:lvlText w:val="*"/>
      <w:lvlJc w:val="left"/>
    </w:lvl>
  </w:abstractNum>
  <w:abstractNum w:abstractNumId="1">
    <w:nsid w:val="1DBB5261"/>
    <w:multiLevelType w:val="hybridMultilevel"/>
    <w:tmpl w:val="E864F9C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0451C"/>
    <w:multiLevelType w:val="hybridMultilevel"/>
    <w:tmpl w:val="F31E6E3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E50F94"/>
    <w:multiLevelType w:val="hybridMultilevel"/>
    <w:tmpl w:val="C40488F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B0A4F"/>
    <w:multiLevelType w:val="hybridMultilevel"/>
    <w:tmpl w:val="5FC0C82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CF358C"/>
    <w:multiLevelType w:val="hybridMultilevel"/>
    <w:tmpl w:val="D444DE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ED6A1C"/>
    <w:multiLevelType w:val="hybridMultilevel"/>
    <w:tmpl w:val="ED50A7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932BF3"/>
    <w:multiLevelType w:val="hybridMultilevel"/>
    <w:tmpl w:val="98D25F2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05"/>
    <w:rsid w:val="00035EFA"/>
    <w:rsid w:val="0006212B"/>
    <w:rsid w:val="000C629B"/>
    <w:rsid w:val="00107EE8"/>
    <w:rsid w:val="00157411"/>
    <w:rsid w:val="00167189"/>
    <w:rsid w:val="0018201B"/>
    <w:rsid w:val="001840BD"/>
    <w:rsid w:val="002B0A6F"/>
    <w:rsid w:val="00365768"/>
    <w:rsid w:val="003D3098"/>
    <w:rsid w:val="0047561A"/>
    <w:rsid w:val="004B0BC8"/>
    <w:rsid w:val="004E4807"/>
    <w:rsid w:val="00505A5D"/>
    <w:rsid w:val="0053632E"/>
    <w:rsid w:val="0056220A"/>
    <w:rsid w:val="005E1A90"/>
    <w:rsid w:val="005E408D"/>
    <w:rsid w:val="005E6839"/>
    <w:rsid w:val="0068049A"/>
    <w:rsid w:val="006937B3"/>
    <w:rsid w:val="006B18BD"/>
    <w:rsid w:val="006E24A3"/>
    <w:rsid w:val="006F69A0"/>
    <w:rsid w:val="00702053"/>
    <w:rsid w:val="00761BA5"/>
    <w:rsid w:val="00783C05"/>
    <w:rsid w:val="007E6CC2"/>
    <w:rsid w:val="0081411D"/>
    <w:rsid w:val="00815A6C"/>
    <w:rsid w:val="008948D2"/>
    <w:rsid w:val="008C24F6"/>
    <w:rsid w:val="008D20C4"/>
    <w:rsid w:val="00900174"/>
    <w:rsid w:val="00924B6A"/>
    <w:rsid w:val="0096510E"/>
    <w:rsid w:val="00966D5D"/>
    <w:rsid w:val="00972611"/>
    <w:rsid w:val="00985F94"/>
    <w:rsid w:val="009A13B1"/>
    <w:rsid w:val="009A607F"/>
    <w:rsid w:val="009B5616"/>
    <w:rsid w:val="009D4363"/>
    <w:rsid w:val="009F31A8"/>
    <w:rsid w:val="00A14E61"/>
    <w:rsid w:val="00A44460"/>
    <w:rsid w:val="00A61233"/>
    <w:rsid w:val="00AA5946"/>
    <w:rsid w:val="00AE4AAF"/>
    <w:rsid w:val="00B55BC0"/>
    <w:rsid w:val="00BC211D"/>
    <w:rsid w:val="00BC752B"/>
    <w:rsid w:val="00C03D8B"/>
    <w:rsid w:val="00C175A2"/>
    <w:rsid w:val="00CE2466"/>
    <w:rsid w:val="00D30E49"/>
    <w:rsid w:val="00D36CC4"/>
    <w:rsid w:val="00D7421E"/>
    <w:rsid w:val="00DA0BCA"/>
    <w:rsid w:val="00DA46C6"/>
    <w:rsid w:val="00DC70B4"/>
    <w:rsid w:val="00DE0D34"/>
    <w:rsid w:val="00E22938"/>
    <w:rsid w:val="00E706B9"/>
    <w:rsid w:val="00E8601B"/>
    <w:rsid w:val="00E941DC"/>
    <w:rsid w:val="00EB7C42"/>
    <w:rsid w:val="00F157D3"/>
    <w:rsid w:val="00F31C4F"/>
    <w:rsid w:val="00F57DDE"/>
    <w:rsid w:val="00FA0AD4"/>
    <w:rsid w:val="00FA6CCB"/>
    <w:rsid w:val="00FE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E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4E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4E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671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E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14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4E6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14E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4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460"/>
  </w:style>
  <w:style w:type="paragraph" w:styleId="Footer">
    <w:name w:val="footer"/>
    <w:basedOn w:val="Normal"/>
    <w:link w:val="FooterChar"/>
    <w:uiPriority w:val="99"/>
    <w:unhideWhenUsed/>
    <w:rsid w:val="00A44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460"/>
  </w:style>
  <w:style w:type="paragraph" w:styleId="BalloonText">
    <w:name w:val="Balloon Text"/>
    <w:basedOn w:val="Normal"/>
    <w:link w:val="BalloonTextChar"/>
    <w:uiPriority w:val="99"/>
    <w:semiHidden/>
    <w:unhideWhenUsed/>
    <w:rsid w:val="00E8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01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1671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505A5D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505A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05A5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05A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E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4E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4E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671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E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14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4E6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14E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4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460"/>
  </w:style>
  <w:style w:type="paragraph" w:styleId="Footer">
    <w:name w:val="footer"/>
    <w:basedOn w:val="Normal"/>
    <w:link w:val="FooterChar"/>
    <w:uiPriority w:val="99"/>
    <w:unhideWhenUsed/>
    <w:rsid w:val="00A44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460"/>
  </w:style>
  <w:style w:type="paragraph" w:styleId="BalloonText">
    <w:name w:val="Balloon Text"/>
    <w:basedOn w:val="Normal"/>
    <w:link w:val="BalloonTextChar"/>
    <w:uiPriority w:val="99"/>
    <w:semiHidden/>
    <w:unhideWhenUsed/>
    <w:rsid w:val="00E8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01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1671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505A5D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505A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05A5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05A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DCE13-C215-4063-8402-7FBE9BA6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Patrick McGrath</dc:creator>
  <cp:lastModifiedBy>Patrick McGrath</cp:lastModifiedBy>
  <cp:revision>30</cp:revision>
  <dcterms:created xsi:type="dcterms:W3CDTF">2013-01-23T16:11:00Z</dcterms:created>
  <dcterms:modified xsi:type="dcterms:W3CDTF">2014-03-14T19:07:00Z</dcterms:modified>
</cp:coreProperties>
</file>